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  <w:bookmarkStart w:id="0" w:name="_GoBack"/>
      <w:bookmarkEnd w:id="0"/>
    </w:p>
    <w:p>
      <w:pPr>
        <w:spacing w:line="560" w:lineRule="exact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 w:cs="Courier New"/>
          <w:color w:val="000000"/>
          <w:spacing w:val="-16"/>
          <w:sz w:val="44"/>
          <w:szCs w:val="44"/>
        </w:rPr>
      </w:pPr>
      <w:r>
        <w:rPr>
          <w:rFonts w:hint="eastAsia" w:ascii="方正小标宋简体" w:hAnsi="宋体" w:eastAsia="方正小标宋简体" w:cs="Courier New"/>
          <w:color w:val="000000"/>
          <w:spacing w:val="-16"/>
          <w:sz w:val="44"/>
          <w:szCs w:val="44"/>
        </w:rPr>
        <w:t>2018年度江西省高校人文社会科学研究项目</w:t>
      </w:r>
    </w:p>
    <w:p>
      <w:pPr>
        <w:spacing w:line="600" w:lineRule="exact"/>
        <w:jc w:val="center"/>
        <w:rPr>
          <w:rFonts w:ascii="方正小标宋简体" w:hAnsi="宋体" w:eastAsia="方正小标宋简体" w:cs="Courier New"/>
          <w:color w:val="000000"/>
          <w:spacing w:val="-16"/>
          <w:sz w:val="44"/>
          <w:szCs w:val="44"/>
        </w:rPr>
      </w:pPr>
      <w:r>
        <w:rPr>
          <w:rFonts w:hint="eastAsia" w:ascii="方正小标宋简体" w:hAnsi="宋体" w:eastAsia="方正小标宋简体" w:cs="Courier New"/>
          <w:color w:val="000000"/>
          <w:spacing w:val="-16"/>
          <w:sz w:val="44"/>
          <w:szCs w:val="44"/>
        </w:rPr>
        <w:t>申报名额分配表</w:t>
      </w:r>
    </w:p>
    <w:p>
      <w:pPr>
        <w:spacing w:line="560" w:lineRule="exact"/>
        <w:jc w:val="center"/>
        <w:rPr>
          <w:rFonts w:ascii="宋体" w:hAnsi="宋体"/>
          <w:b/>
          <w:color w:val="000000"/>
          <w:sz w:val="36"/>
          <w:szCs w:val="36"/>
        </w:rPr>
      </w:pPr>
    </w:p>
    <w:tbl>
      <w:tblPr>
        <w:tblStyle w:val="4"/>
        <w:tblW w:w="872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62"/>
        <w:gridCol w:w="1531"/>
        <w:gridCol w:w="1502"/>
        <w:gridCol w:w="1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学校名称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一般项目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pacing w:val="-14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pacing w:val="-14"/>
                <w:sz w:val="24"/>
              </w:rPr>
              <w:t>专项任务项目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南昌大学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65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7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江西师范大学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55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江西财经大学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60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江西农业大学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40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华东交通大学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45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东华理工大学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40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7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江西理工大学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45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8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南昌航空大学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40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9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井冈山大学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40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10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江西科技师范大学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50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11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景德镇陶瓷大学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40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12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赣南师范大学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50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13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宜春学院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50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14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上饶师范学院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34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15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九江学院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40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16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江西中医药大学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40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17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赣南医学院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30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18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南昌工程学院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45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19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江西警察学院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新余学院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27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21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南昌师范学院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45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22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萍乡学院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30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23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景德镇学院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30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24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江西科技学院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32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25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南昌理工学院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17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26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江西服装学院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27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27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南昌工学院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28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江西工程学院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15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29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江西应用科技学院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15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30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豫章师范学院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27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31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南昌大学科学技术学院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15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32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南昌大学共青学院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15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33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江西师范大学科学技术学院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15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34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江西农业大学南昌商学院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15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35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江西财大现代经济管理学院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10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36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华东交通大学理工学院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15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37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江西理工大学应用科学学院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15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38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东华理工大学长江学院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10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39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南昌航空大学科技学院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10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40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景德镇陶瓷学院科技艺术学院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10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41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江西中医药大学科技学院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10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42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赣南师范学院科技学院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15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43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江西科技师范大学理工学院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15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44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江西经济管理干部学院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45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赣州师范高等专科学校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17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46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江西中医药高等专科学校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8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47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江西医学高等专科学校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8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48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宜春幼儿师范高等专科学校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8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49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江西师范高等专科学校（鹰潭职业技术学院）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13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50</w:t>
            </w:r>
          </w:p>
        </w:tc>
        <w:tc>
          <w:tcPr>
            <w:tcW w:w="3662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九江职业大学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15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51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九江职业技术学院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52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江西工业职业技术学院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8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53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江西电力职业技术学院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54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江西旅游商贸职业学院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15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55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江西机电职业技术学院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56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江西陶瓷工艺美术职业技术学院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13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57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江西环境工程职业学院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13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58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江西信息应用职业技术学院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59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江西工业工程职业技术学院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60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江西交通职业技术学院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13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61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江西艺术职业学院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8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62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江西财经职业学院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15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63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江西司法警官职业学院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64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江西应用技术职业学院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13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65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江西现代职业技术学院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13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66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江西外语外贸职业学院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15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67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江西工业贸易职业技术学院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68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江西应用工程职业学院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8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69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江西建设职业技术学院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70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宜春职业技术学院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71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抚州职业技术学院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72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江西生物科技职业学院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8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73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江西卫生职业学院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74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江西青年职业学院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8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75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上饶职业技术学院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8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76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江西农业工程职业学院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8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77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南昌职业学院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78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江西科技职业学院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79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江西航空职业技术学院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80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赣西科技职业学院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81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江西先锋软件职业技术学院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82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江西制造职业技术学院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83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江西工程职业学院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84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江西泰豪动漫职业学院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85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江西枫林涉外经贸职业学院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86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江西新能源科技职业学院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87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江西传媒职业学院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88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江西冶金职业技术学院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89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江西工商职业技术学院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90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景德镇陶瓷职业技术学院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91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共青科技职业学院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92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江西水利职业学院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9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93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吉安职业技术学院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94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江西洪州职业学院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95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南昌影视传播职业学院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96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江西广播电视大学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97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赣南卫生健康职业学院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8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98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抚州幼儿师范高等专科学校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5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合计</w:t>
            </w:r>
          </w:p>
        </w:tc>
        <w:tc>
          <w:tcPr>
            <w:tcW w:w="3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1797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2072</w:t>
            </w:r>
          </w:p>
        </w:tc>
      </w:tr>
    </w:tbl>
    <w:p>
      <w:pPr>
        <w:rPr>
          <w:rFonts w:ascii="宋体" w:hAnsi="宋体"/>
          <w:sz w:val="2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spacing w:line="580" w:lineRule="exact"/>
        <w:rPr>
          <w:rFonts w:ascii="仿宋_GB2312" w:hAnsi="宋体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88" w:bottom="1871" w:left="1588" w:header="851" w:footer="1191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pBdr>
          <w:top w:val="single" w:color="auto" w:sz="4" w:space="1"/>
          <w:bottom w:val="single" w:color="auto" w:sz="4" w:space="1"/>
        </w:pBdr>
        <w:spacing w:line="58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江西省教育厅办公室              2018年6月25日印发</w:t>
      </w:r>
    </w:p>
    <w:p/>
    <w:sectPr>
      <w:footerReference r:id="rId5" w:type="default"/>
      <w:footerReference r:id="rId6" w:type="even"/>
      <w:pgSz w:w="11906" w:h="16838"/>
      <w:pgMar w:top="2098" w:right="1588" w:bottom="1871" w:left="1588" w:header="851" w:footer="119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  <w:r>
      <w:rPr>
        <w:rFonts w:hint="eastAsia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  <w:r>
      <w:rPr>
        <w:rFonts w:hint="eastAsia"/>
        <w:color w:val="FFFFFF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7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  <w:r>
      <w:rPr>
        <w:rFonts w:hint="eastAsia"/>
        <w:color w:val="FFFFFF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  <w:r>
      <w:rPr>
        <w:rFonts w:hint="eastAsia"/>
        <w:color w:val="FFFFFF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739EC"/>
    <w:rsid w:val="6CA739E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2018-06-26T02:09:00Z</dcterms:created>
  <dc:creator>美丽心情</dc:creator>
  <cp:lastModifiedBy>美丽心情</cp:lastModifiedBy>
  <dcterms:modified xsi:type="dcterms:W3CDTF">2018-06-26T02:12:12Z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