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center"/>
        <w:rPr>
          <w:rFonts w:hint="eastAsia"/>
          <w:b/>
          <w:color w:val="2B2B2B"/>
          <w:sz w:val="27"/>
          <w:szCs w:val="27"/>
          <w:lang w:eastAsia="zh-CN"/>
        </w:rPr>
      </w:pPr>
      <w:r>
        <w:rPr>
          <w:rFonts w:hint="eastAsia"/>
          <w:b/>
          <w:color w:val="2B2B2B"/>
          <w:sz w:val="27"/>
          <w:szCs w:val="27"/>
          <w:lang w:eastAsia="zh-CN"/>
        </w:rPr>
        <w:t>全国教育科学研究领导小组办公室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b/>
          <w:color w:val="2B2B2B"/>
          <w:sz w:val="27"/>
          <w:szCs w:val="27"/>
          <w:lang w:eastAsia="zh-CN"/>
        </w:rPr>
        <w:t>教科研办字</w:t>
      </w:r>
      <w:r>
        <w:rPr>
          <w:rFonts w:hint="eastAsia"/>
          <w:b/>
          <w:color w:val="2B2B2B"/>
          <w:sz w:val="27"/>
          <w:szCs w:val="27"/>
          <w:lang w:val="en-US" w:eastAsia="zh-CN"/>
        </w:rPr>
        <w:t>[2018]2号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center"/>
        <w:rPr>
          <w:b/>
          <w:color w:val="2B2B2B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center"/>
        <w:rPr>
          <w:b/>
          <w:color w:val="2B2B2B"/>
          <w:sz w:val="27"/>
          <w:szCs w:val="27"/>
        </w:rPr>
      </w:pPr>
      <w:r>
        <w:rPr>
          <w:b/>
          <w:color w:val="2B2B2B"/>
          <w:sz w:val="27"/>
          <w:szCs w:val="27"/>
        </w:rPr>
        <w:t>关于开展2018年度全国学校艺术科研项目申报工作的通知</w:t>
      </w:r>
    </w:p>
    <w:p>
      <w:pPr>
        <w:pStyle w:val="16"/>
      </w:pPr>
      <w:r>
        <w:t>窗体底端</w:t>
      </w:r>
    </w:p>
    <w:p>
      <w:pPr>
        <w:pStyle w:val="15"/>
      </w:pPr>
      <w:r>
        <w:t>窗体顶端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hint="default" w:ascii="微软雅黑" w:hAnsi="微软雅黑" w:eastAsia="微软雅黑" w:cs="微软雅黑"/>
          <w:color w:val="2B2B2B"/>
          <w:sz w:val="21"/>
          <w:szCs w:val="21"/>
          <w:bdr w:val="none" w:color="auto" w:sz="0" w:space="0"/>
        </w:rPr>
        <w:t>为贯彻落实《中共中央办公厅、国务院办公厅关于实施中华传统文化传承工程的意见》《国务院办公厅关于全面加强和改进学校美育工作的意见》（国办发〔2015〕71号）等文件精神，推进教育领域综合改革，进一步加强学校艺术科研工作，提高学校美育工作的整体水平，全国教育科学研究领导小组办公室、全国学校艺术教育指导委员会决定组织开展2018年度学校艺术科研项目申报工作，现将有关事项通知如下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color w:val="2B2B2B"/>
          <w:sz w:val="21"/>
          <w:szCs w:val="21"/>
        </w:rPr>
        <w:t>一、指导思想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color w:val="2B2B2B"/>
          <w:sz w:val="21"/>
          <w:szCs w:val="21"/>
        </w:rPr>
        <w:t>以党的十九大精神及习近平总书记系列重要讲话精神为指导，培育和践行社会主义核心价值观，加强美育教育教学改革，培养学生人文和艺术素养，为提高学校艺术科研水平和艺术工作质量服务。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color w:val="2B2B2B"/>
          <w:sz w:val="21"/>
          <w:szCs w:val="21"/>
        </w:rPr>
        <w:t>二、申报对象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color w:val="2B2B2B"/>
          <w:sz w:val="21"/>
          <w:szCs w:val="21"/>
        </w:rPr>
        <w:t>本次科研项目主要面向大、中、小学校艺术教师，学校艺术科研、教研、行政管理人员及从事青少年课外艺术教育工作的相关人员。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color w:val="2B2B2B"/>
          <w:sz w:val="21"/>
          <w:szCs w:val="21"/>
        </w:rPr>
        <w:t>三、选题要求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color w:val="2B2B2B"/>
          <w:sz w:val="21"/>
          <w:szCs w:val="21"/>
        </w:rPr>
        <w:t>（一）项目分为重点项目、一般项目。其中，重点项目指选题意义重大、有重要学术价值或应用价值的研究项目，重点研究全国学校艺术教育工作具有普遍、长期、宏观指导意义、亟需解决的重要问题；一般项目指具有较高学术价值或应用价值的研究项目，重点研究学校艺术教育工作中亟需破解的问题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color w:val="2B2B2B"/>
          <w:sz w:val="21"/>
          <w:szCs w:val="21"/>
        </w:rPr>
        <w:t>（二）申报者可根据《2018年度全国学校艺术科研项目指南》（以下简称《项目指南》）进行选题，也可以根据自己的专业特长另选题目。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color w:val="2B2B2B"/>
          <w:sz w:val="21"/>
          <w:szCs w:val="21"/>
        </w:rPr>
        <w:t>四、申报要求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color w:val="2B2B2B"/>
          <w:sz w:val="21"/>
          <w:szCs w:val="21"/>
        </w:rPr>
        <w:t>（一）每名申报者只能申报一个科研项目，申报者可根据自身实际情况选择申报项目。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color w:val="2B2B2B"/>
          <w:sz w:val="21"/>
          <w:szCs w:val="21"/>
        </w:rPr>
        <w:t>（二）请各院校予以高度重视，做好项目申报的宣传、动员与组织工作，对申请人的申报资格认真把关，对项目组的研究力量和必备条件严格审核，确保申报质量。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color w:val="2B2B2B"/>
          <w:sz w:val="21"/>
          <w:szCs w:val="21"/>
        </w:rPr>
        <w:t>（三）本次申报项目的资助经费标准为：重点项目资助3000元，一般项目经费自筹。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color w:val="2B2B2B"/>
          <w:sz w:val="21"/>
          <w:szCs w:val="21"/>
        </w:rPr>
        <w:t>（四）本次项目申报截止时间为2018年3月31日。申报人可到全国专业技术人才公共服务平台www.mohrss.org查询下载《项目指南》《申报书》《汇总表》，按要求填写有关内容，并按一式三份邮寄或送达受理单位，同时将《申报书》及汇总表电子版发送至邮箱（mohrss6@126.com），逾期不再受理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color w:val="2B2B2B"/>
          <w:sz w:val="21"/>
          <w:szCs w:val="21"/>
        </w:rPr>
        <w:t>五、成果推广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color w:val="2B2B2B"/>
          <w:sz w:val="21"/>
          <w:szCs w:val="21"/>
        </w:rPr>
        <w:t>推选本课题结项成果参加全国教育科学优秀成果奖评选，另颁发优秀成果奖证书。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color w:val="2B2B2B"/>
          <w:sz w:val="21"/>
          <w:szCs w:val="21"/>
        </w:rPr>
        <w:t>六、工作安排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color w:val="2B2B2B"/>
          <w:sz w:val="21"/>
          <w:szCs w:val="21"/>
        </w:rPr>
        <w:t>北京稼轩教育科技研究院负责受理项目申报工作。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color w:val="2B2B2B"/>
          <w:sz w:val="21"/>
          <w:szCs w:val="21"/>
        </w:rPr>
        <w:t>联系电话：010-64441691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color w:val="2B2B2B"/>
          <w:sz w:val="21"/>
          <w:szCs w:val="21"/>
        </w:rPr>
        <w:t>申报材料邮寄地址：山东省济南市市中区经十路20637号460办公室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color w:val="2B2B2B"/>
          <w:sz w:val="21"/>
          <w:szCs w:val="21"/>
        </w:rPr>
        <w:t>北京稼轩教育科技研究院山东分院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color w:val="2B2B2B"/>
          <w:sz w:val="21"/>
          <w:szCs w:val="21"/>
        </w:rPr>
        <w:t>联系电话：0531-66669767 66669768</w:t>
      </w:r>
    </w:p>
    <w:p>
      <w:pPr>
        <w:pStyle w:val="16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A26471"/>
    <w:rsid w:val="416C30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uiPriority w:val="0"/>
    <w:rPr>
      <w:color w:val="2B2B2B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Acronym"/>
    <w:basedOn w:val="4"/>
    <w:uiPriority w:val="0"/>
    <w:rPr>
      <w:bdr w:val="none" w:color="auto" w:sz="0" w:space="0"/>
    </w:rPr>
  </w:style>
  <w:style w:type="character" w:styleId="10">
    <w:name w:val="HTML Variable"/>
    <w:basedOn w:val="4"/>
    <w:uiPriority w:val="0"/>
  </w:style>
  <w:style w:type="character" w:styleId="11">
    <w:name w:val="Hyperlink"/>
    <w:basedOn w:val="4"/>
    <w:uiPriority w:val="0"/>
    <w:rPr>
      <w:color w:val="2B2B2B"/>
      <w:u w:val="none"/>
    </w:rPr>
  </w:style>
  <w:style w:type="character" w:styleId="12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styleId="13">
    <w:name w:val="HTML Cite"/>
    <w:basedOn w:val="4"/>
    <w:uiPriority w:val="0"/>
  </w:style>
  <w:style w:type="paragraph" w:styleId="15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6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2018-03-12T05:54:00Z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