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F4" w:rsidRDefault="009434F4" w:rsidP="009434F4">
      <w:pPr>
        <w:keepNext/>
        <w:keepLines/>
        <w:spacing w:line="480" w:lineRule="auto"/>
        <w:outlineLvl w:val="1"/>
      </w:pPr>
      <w:r>
        <w:rPr>
          <w:rFonts w:hint="eastAsia"/>
        </w:rPr>
        <w:t>附件：</w:t>
      </w:r>
    </w:p>
    <w:p w:rsidR="009434F4" w:rsidRPr="009434F4" w:rsidRDefault="009434F4" w:rsidP="009434F4">
      <w:pPr>
        <w:keepNext/>
        <w:keepLines/>
        <w:spacing w:line="480" w:lineRule="auto"/>
        <w:jc w:val="center"/>
        <w:outlineLvl w:val="1"/>
        <w:rPr>
          <w:b/>
        </w:rPr>
      </w:pPr>
      <w:r w:rsidRPr="009434F4">
        <w:rPr>
          <w:rFonts w:asciiTheme="minorEastAsia" w:hAnsiTheme="minorEastAsia" w:hint="eastAsia"/>
          <w:b/>
          <w:sz w:val="24"/>
          <w:szCs w:val="24"/>
        </w:rPr>
        <w:t>信息系统安全保护等级测评采购项目相关参数及要求</w:t>
      </w:r>
    </w:p>
    <w:p w:rsidR="009434F4" w:rsidRDefault="009434F4" w:rsidP="009434F4">
      <w:pPr>
        <w:keepNext/>
        <w:keepLines/>
        <w:numPr>
          <w:ilvl w:val="0"/>
          <w:numId w:val="12"/>
        </w:numPr>
        <w:spacing w:line="480" w:lineRule="auto"/>
        <w:outlineLvl w:val="1"/>
        <w:rPr>
          <w:rFonts w:asciiTheme="minorEastAsia" w:hAnsiTheme="minorEastAsia" w:cs="Times New Roman"/>
          <w:b/>
          <w:bCs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b/>
          <w:bCs/>
          <w:color w:val="000000"/>
          <w:sz w:val="24"/>
          <w:szCs w:val="24"/>
        </w:rPr>
        <w:t>技术需求</w:t>
      </w:r>
    </w:p>
    <w:p w:rsidR="009434F4" w:rsidRDefault="009434F4" w:rsidP="009434F4">
      <w:pPr>
        <w:pStyle w:val="1"/>
        <w:numPr>
          <w:ilvl w:val="0"/>
          <w:numId w:val="13"/>
        </w:numPr>
        <w:spacing w:line="480" w:lineRule="auto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项目目标</w:t>
      </w:r>
    </w:p>
    <w:tbl>
      <w:tblPr>
        <w:tblStyle w:val="a8"/>
        <w:tblW w:w="7655" w:type="dxa"/>
        <w:tblInd w:w="675" w:type="dxa"/>
        <w:tblLayout w:type="fixed"/>
        <w:tblLook w:val="04A0"/>
      </w:tblPr>
      <w:tblGrid>
        <w:gridCol w:w="1134"/>
        <w:gridCol w:w="4536"/>
        <w:gridCol w:w="1985"/>
      </w:tblGrid>
      <w:tr w:rsidR="009434F4" w:rsidTr="00DE4CF8">
        <w:tc>
          <w:tcPr>
            <w:tcW w:w="1134" w:type="dxa"/>
            <w:vAlign w:val="center"/>
          </w:tcPr>
          <w:p w:rsidR="009434F4" w:rsidRDefault="009434F4" w:rsidP="00DE4CF8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536" w:type="dxa"/>
            <w:vAlign w:val="center"/>
          </w:tcPr>
          <w:p w:rsidR="009434F4" w:rsidRDefault="009434F4" w:rsidP="00DE4CF8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系统名称</w:t>
            </w:r>
          </w:p>
        </w:tc>
        <w:tc>
          <w:tcPr>
            <w:tcW w:w="1985" w:type="dxa"/>
            <w:vAlign w:val="center"/>
          </w:tcPr>
          <w:p w:rsidR="009434F4" w:rsidRDefault="009434F4" w:rsidP="00DE4CF8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服务内容</w:t>
            </w:r>
          </w:p>
        </w:tc>
      </w:tr>
      <w:tr w:rsidR="009434F4" w:rsidTr="00DE4CF8">
        <w:tc>
          <w:tcPr>
            <w:tcW w:w="1134" w:type="dxa"/>
            <w:vAlign w:val="center"/>
          </w:tcPr>
          <w:p w:rsidR="009434F4" w:rsidRDefault="009434F4" w:rsidP="00DE4CF8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9434F4" w:rsidRDefault="009434F4" w:rsidP="00DE4CF8">
            <w:pPr>
              <w:spacing w:line="48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江西青年职业学院教务系统（二级）</w:t>
            </w:r>
          </w:p>
        </w:tc>
        <w:tc>
          <w:tcPr>
            <w:tcW w:w="1985" w:type="dxa"/>
            <w:vAlign w:val="center"/>
          </w:tcPr>
          <w:p w:rsidR="009434F4" w:rsidRDefault="009434F4" w:rsidP="00DE4CF8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等级保护测评</w:t>
            </w:r>
          </w:p>
        </w:tc>
      </w:tr>
      <w:tr w:rsidR="009434F4" w:rsidTr="00DE4CF8">
        <w:tc>
          <w:tcPr>
            <w:tcW w:w="1134" w:type="dxa"/>
            <w:vAlign w:val="center"/>
          </w:tcPr>
          <w:p w:rsidR="009434F4" w:rsidRDefault="009434F4" w:rsidP="00DE4CF8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9434F4" w:rsidRDefault="009434F4" w:rsidP="00DE4CF8">
            <w:pPr>
              <w:spacing w:line="480" w:lineRule="auto"/>
              <w:rPr>
                <w:rFonts w:asciiTheme="minorEastAsia" w:hAnsiTheme="minorEastAsia"/>
                <w:sz w:val="24"/>
                <w:szCs w:val="24"/>
                <w:lang w:val="en-GB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江西青年职业学院网站群系统（二级）</w:t>
            </w:r>
          </w:p>
        </w:tc>
        <w:tc>
          <w:tcPr>
            <w:tcW w:w="1985" w:type="dxa"/>
            <w:vAlign w:val="center"/>
          </w:tcPr>
          <w:p w:rsidR="009434F4" w:rsidRDefault="009434F4" w:rsidP="00DE4CF8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等级保护测评</w:t>
            </w:r>
          </w:p>
        </w:tc>
      </w:tr>
    </w:tbl>
    <w:p w:rsidR="009434F4" w:rsidRDefault="009434F4" w:rsidP="009434F4">
      <w:pPr>
        <w:spacing w:line="48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（二）项目范围</w:t>
      </w:r>
    </w:p>
    <w:p w:rsidR="009434F4" w:rsidRDefault="009434F4" w:rsidP="009434F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val="en-GB"/>
        </w:rPr>
      </w:pPr>
      <w:r>
        <w:rPr>
          <w:rFonts w:ascii="宋体" w:hAnsi="宋体" w:hint="eastAsia"/>
          <w:sz w:val="24"/>
        </w:rPr>
        <w:t>本次安全等级测评</w:t>
      </w:r>
      <w:r>
        <w:rPr>
          <w:rFonts w:ascii="宋体" w:eastAsia="宋体" w:hAnsi="宋体" w:cs="Times New Roman" w:hint="eastAsia"/>
          <w:sz w:val="24"/>
        </w:rPr>
        <w:t>分</w:t>
      </w:r>
      <w:r>
        <w:rPr>
          <w:rFonts w:ascii="Calibri" w:eastAsia="宋体" w:hAnsi="Calibri" w:cs="Times New Roman" w:hint="eastAsia"/>
          <w:sz w:val="24"/>
        </w:rPr>
        <w:t>为技术安全测评和管理安全测评，技术安全测评包括物理安全、网络安全、主机安全、应用安全和数据安全，管理安全测评包括安全管理制度、安全管理机构、人员安全管理、系统建设管理、系统运维管理，共</w:t>
      </w:r>
      <w:r>
        <w:rPr>
          <w:rFonts w:ascii="Calibri" w:eastAsia="宋体" w:hAnsi="Calibri" w:cs="Times New Roman" w:hint="eastAsia"/>
          <w:sz w:val="24"/>
        </w:rPr>
        <w:t>10</w:t>
      </w:r>
      <w:r>
        <w:rPr>
          <w:rFonts w:ascii="Calibri" w:eastAsia="宋体" w:hAnsi="Calibri" w:cs="Times New Roman" w:hint="eastAsia"/>
          <w:sz w:val="24"/>
        </w:rPr>
        <w:t>个方面的测评</w:t>
      </w:r>
      <w:r>
        <w:rPr>
          <w:rFonts w:ascii="宋体" w:eastAsia="宋体" w:hAnsi="宋体" w:cs="Times New Roman" w:hint="eastAsia"/>
          <w:sz w:val="24"/>
        </w:rPr>
        <w:t>。</w:t>
      </w:r>
    </w:p>
    <w:p w:rsidR="009434F4" w:rsidRDefault="009434F4" w:rsidP="009434F4">
      <w:pPr>
        <w:spacing w:line="48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（三）项目具体内容</w:t>
      </w:r>
    </w:p>
    <w:p w:rsidR="009434F4" w:rsidRDefault="009434F4" w:rsidP="009434F4">
      <w:pPr>
        <w:spacing w:line="48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1、项目具体内容包括：</w:t>
      </w:r>
    </w:p>
    <w:p w:rsidR="009434F4" w:rsidRDefault="009434F4" w:rsidP="009434F4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1）信息系统等级测评；</w:t>
      </w:r>
    </w:p>
    <w:p w:rsidR="009434F4" w:rsidRDefault="009434F4" w:rsidP="009434F4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2）协助完善信息安全管理制度；</w:t>
      </w:r>
    </w:p>
    <w:p w:rsidR="009434F4" w:rsidRDefault="009434F4" w:rsidP="009434F4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3）协助安全整改工作；</w:t>
      </w:r>
    </w:p>
    <w:p w:rsidR="009434F4" w:rsidRDefault="009434F4" w:rsidP="009434F4">
      <w:pPr>
        <w:spacing w:line="48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2、主要工作内容的具体要求如下：</w:t>
      </w:r>
    </w:p>
    <w:p w:rsidR="009434F4" w:rsidRDefault="009434F4" w:rsidP="009434F4">
      <w:pPr>
        <w:spacing w:line="48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1）</w:t>
      </w:r>
      <w:r>
        <w:rPr>
          <w:rFonts w:asciiTheme="minorEastAsia" w:hAnsiTheme="minorEastAsia" w:hint="eastAsia"/>
          <w:b/>
          <w:sz w:val="24"/>
          <w:szCs w:val="24"/>
        </w:rPr>
        <w:t>信息系统等级保护测评</w:t>
      </w:r>
    </w:p>
    <w:p w:rsidR="009434F4" w:rsidRDefault="009434F4" w:rsidP="009434F4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1.1）具体要求：工作阶段、流程、内容、及成果交付严格遵循《信息安全技术 信息系统安全等级保护测评要求》和《信息安全技术 信息系统安全等级保护测评过程指南》等文件，根据系统等级开展相应级别的单项测评和整体测评，测评报告内容及格式严格遵照公安部《信息系统安全等级测评报告模板（2015年版）》。</w:t>
      </w:r>
    </w:p>
    <w:p w:rsidR="009434F4" w:rsidRDefault="009434F4" w:rsidP="009434F4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1.2）项目交付成果（包括但不限于）：《信息系统安全等级测评报告》等。</w:t>
      </w:r>
    </w:p>
    <w:p w:rsidR="009434F4" w:rsidRDefault="009434F4" w:rsidP="009434F4">
      <w:pPr>
        <w:spacing w:line="48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2）协助完善</w:t>
      </w:r>
      <w:r>
        <w:rPr>
          <w:rFonts w:ascii="宋体" w:eastAsia="宋体" w:hAnsi="宋体" w:cs="Times New Roman" w:hint="eastAsia"/>
          <w:b/>
          <w:sz w:val="24"/>
          <w:szCs w:val="24"/>
        </w:rPr>
        <w:t>信息安全管理制度</w:t>
      </w:r>
    </w:p>
    <w:p w:rsidR="009434F4" w:rsidRDefault="009434F4" w:rsidP="009434F4">
      <w:pPr>
        <w:spacing w:line="48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2.1）</w:t>
      </w:r>
      <w:r>
        <w:rPr>
          <w:rFonts w:ascii="宋体" w:eastAsia="宋体" w:hAnsi="宋体" w:cs="Times New Roman" w:hint="eastAsia"/>
          <w:sz w:val="24"/>
          <w:szCs w:val="24"/>
        </w:rPr>
        <w:t>依据《信息安全管理体系规范》、《信息安全管理实施细则》，结合《信息系统安全等级保护基本要求》内容，同时参照《信息系统安全管理要求》等标准，对信息安全管理现状进行需求分析，确定安全管理目标和安全策略，针对信息系统的各类管理活动，梳理已存在的系统运维管理制度、人员安全管理制度、系统建设管理制度、定期检查制度等，规范安全管理人员或操作人员的操作规程等；对未覆盖的安全管理域，制定其相关管理制度和文件。</w:t>
      </w:r>
    </w:p>
    <w:p w:rsidR="009434F4" w:rsidRDefault="009434F4" w:rsidP="009434F4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2.2）项目交付成果（包括但不限于）：《信息安全管理制度汇编》</w:t>
      </w:r>
      <w:r>
        <w:rPr>
          <w:rFonts w:ascii="宋体" w:eastAsia="宋体" w:hAnsi="宋体" w:cs="Times New Roman" w:hint="eastAsia"/>
          <w:sz w:val="24"/>
          <w:szCs w:val="24"/>
        </w:rPr>
        <w:t>等。</w:t>
      </w:r>
    </w:p>
    <w:p w:rsidR="009434F4" w:rsidRDefault="009434F4" w:rsidP="009434F4">
      <w:pPr>
        <w:spacing w:line="48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3）协助安全整改工作</w:t>
      </w:r>
    </w:p>
    <w:p w:rsidR="009434F4" w:rsidRDefault="009434F4" w:rsidP="009434F4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3.1）依照《信息安全等级保护安全建设整改工作指导意见》（公信安[2009]1429号），严格遵循《信息安全等级保护安全建设整改工作指南》各项要求，在系统测评工作的基础上，对现状进行全面的分析，制订信息安全等级保护安全建设整改方案，方案内容包含但不限于：当前风险分析、安全需求分析、总体安全策略、安全建设整改技术方案设计、信息系统安全产品选型及技术指标建议、项目预算，整改后可能存在的其他问题；出具方案后，协助开展安全整改工作。</w:t>
      </w:r>
    </w:p>
    <w:p w:rsidR="009434F4" w:rsidRPr="00786F1E" w:rsidRDefault="009434F4" w:rsidP="00786F1E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3.2）项目交付成果（包括但不限于）：《信息安全等级保护安全整改方案》等。</w:t>
      </w:r>
    </w:p>
    <w:sectPr w:rsidR="009434F4" w:rsidRPr="00786F1E" w:rsidSect="007C4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DA6" w:rsidRDefault="00CF4DA6" w:rsidP="0058604B">
      <w:r>
        <w:separator/>
      </w:r>
    </w:p>
  </w:endnote>
  <w:endnote w:type="continuationSeparator" w:id="0">
    <w:p w:rsidR="00CF4DA6" w:rsidRDefault="00CF4DA6" w:rsidP="00586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DA6" w:rsidRDefault="00CF4DA6" w:rsidP="0058604B">
      <w:r>
        <w:separator/>
      </w:r>
    </w:p>
  </w:footnote>
  <w:footnote w:type="continuationSeparator" w:id="0">
    <w:p w:rsidR="00CF4DA6" w:rsidRDefault="00CF4DA6" w:rsidP="005860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19F1"/>
    <w:multiLevelType w:val="hybridMultilevel"/>
    <w:tmpl w:val="712C2CA4"/>
    <w:lvl w:ilvl="0" w:tplc="5F166DDE">
      <w:start w:val="6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A375ACA"/>
    <w:multiLevelType w:val="multilevel"/>
    <w:tmpl w:val="1A375ACA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）"/>
      <w:lvlJc w:val="left"/>
      <w:pPr>
        <w:ind w:left="690" w:hanging="27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8060DC"/>
    <w:multiLevelType w:val="hybridMultilevel"/>
    <w:tmpl w:val="7CD0C2A2"/>
    <w:lvl w:ilvl="0" w:tplc="7C1E00B6">
      <w:start w:val="1"/>
      <w:numFmt w:val="japaneseCounting"/>
      <w:lvlText w:val="%1、"/>
      <w:lvlJc w:val="left"/>
      <w:pPr>
        <w:ind w:left="12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22914973"/>
    <w:multiLevelType w:val="multilevel"/>
    <w:tmpl w:val="22914973"/>
    <w:lvl w:ilvl="0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BF55AC"/>
    <w:multiLevelType w:val="hybridMultilevel"/>
    <w:tmpl w:val="479C8220"/>
    <w:lvl w:ilvl="0" w:tplc="78C4661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E6E2F310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Ansi="宋体" w:cs="Times New Roman" w:hint="default"/>
        <w:b/>
      </w:rPr>
    </w:lvl>
    <w:lvl w:ilvl="2" w:tplc="64849328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Ansi="宋体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5490E85B"/>
    <w:multiLevelType w:val="singleLevel"/>
    <w:tmpl w:val="5490E85B"/>
    <w:lvl w:ilvl="0">
      <w:start w:val="1"/>
      <w:numFmt w:val="decimal"/>
      <w:suff w:val="nothing"/>
      <w:lvlText w:val="%1）"/>
      <w:lvlJc w:val="left"/>
      <w:rPr>
        <w:rFonts w:cs="Times New Roman"/>
      </w:rPr>
    </w:lvl>
  </w:abstractNum>
  <w:abstractNum w:abstractNumId="6">
    <w:nsid w:val="5490E8CE"/>
    <w:multiLevelType w:val="singleLevel"/>
    <w:tmpl w:val="5490E8CE"/>
    <w:lvl w:ilvl="0">
      <w:start w:val="1"/>
      <w:numFmt w:val="decimalEnclosedCircleChinese"/>
      <w:suff w:val="nothing"/>
      <w:lvlText w:val="%1　"/>
      <w:lvlJc w:val="left"/>
      <w:pPr>
        <w:ind w:firstLine="400"/>
      </w:pPr>
      <w:rPr>
        <w:rFonts w:cs="Times New Roman" w:hint="eastAsia"/>
      </w:rPr>
    </w:lvl>
  </w:abstractNum>
  <w:abstractNum w:abstractNumId="7">
    <w:nsid w:val="5490EAE0"/>
    <w:multiLevelType w:val="singleLevel"/>
    <w:tmpl w:val="5490EAE0"/>
    <w:lvl w:ilvl="0">
      <w:start w:val="1"/>
      <w:numFmt w:val="decimalEnclosedCircleChinese"/>
      <w:suff w:val="nothing"/>
      <w:lvlText w:val="%1　"/>
      <w:lvlJc w:val="left"/>
      <w:pPr>
        <w:ind w:firstLine="400"/>
      </w:pPr>
      <w:rPr>
        <w:rFonts w:cs="Times New Roman" w:hint="eastAsia"/>
      </w:rPr>
    </w:lvl>
  </w:abstractNum>
  <w:abstractNum w:abstractNumId="8">
    <w:nsid w:val="593B995F"/>
    <w:multiLevelType w:val="singleLevel"/>
    <w:tmpl w:val="593B995F"/>
    <w:lvl w:ilvl="0">
      <w:start w:val="1"/>
      <w:numFmt w:val="decimal"/>
      <w:suff w:val="nothing"/>
      <w:lvlText w:val="%1."/>
      <w:lvlJc w:val="left"/>
    </w:lvl>
  </w:abstractNum>
  <w:abstractNum w:abstractNumId="9">
    <w:nsid w:val="5949E189"/>
    <w:multiLevelType w:val="singleLevel"/>
    <w:tmpl w:val="5949E189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0">
    <w:nsid w:val="6D5F1304"/>
    <w:multiLevelType w:val="hybridMultilevel"/>
    <w:tmpl w:val="23F4CDA6"/>
    <w:lvl w:ilvl="0" w:tplc="47980DD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9406E83"/>
    <w:multiLevelType w:val="hybridMultilevel"/>
    <w:tmpl w:val="633E9EDC"/>
    <w:lvl w:ilvl="0" w:tplc="DA0205C0">
      <w:start w:val="1"/>
      <w:numFmt w:val="japaneseCounting"/>
      <w:lvlText w:val="%1、"/>
      <w:lvlJc w:val="left"/>
      <w:pPr>
        <w:ind w:left="960" w:hanging="480"/>
      </w:pPr>
      <w:rPr>
        <w:rFonts w:eastAsiaTheme="minorEastAsia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7C1921BF"/>
    <w:multiLevelType w:val="multilevel"/>
    <w:tmpl w:val="7C1921BF"/>
    <w:lvl w:ilvl="0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0"/>
  </w:num>
  <w:num w:numId="9">
    <w:abstractNumId w:val="8"/>
  </w:num>
  <w:num w:numId="10">
    <w:abstractNumId w:val="11"/>
  </w:num>
  <w:num w:numId="11">
    <w:abstractNumId w:val="3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854"/>
    <w:rsid w:val="00000CC0"/>
    <w:rsid w:val="000072B7"/>
    <w:rsid w:val="00054002"/>
    <w:rsid w:val="0008647A"/>
    <w:rsid w:val="000B5854"/>
    <w:rsid w:val="000C6C8D"/>
    <w:rsid w:val="001C1A5A"/>
    <w:rsid w:val="001D0845"/>
    <w:rsid w:val="002552E3"/>
    <w:rsid w:val="00277104"/>
    <w:rsid w:val="002F5AE1"/>
    <w:rsid w:val="003B0764"/>
    <w:rsid w:val="00401994"/>
    <w:rsid w:val="00452F47"/>
    <w:rsid w:val="00463AC5"/>
    <w:rsid w:val="00464BFC"/>
    <w:rsid w:val="00484F32"/>
    <w:rsid w:val="00485554"/>
    <w:rsid w:val="005267E4"/>
    <w:rsid w:val="0058604B"/>
    <w:rsid w:val="00594697"/>
    <w:rsid w:val="005A1723"/>
    <w:rsid w:val="005E2912"/>
    <w:rsid w:val="00603E3B"/>
    <w:rsid w:val="00635D4F"/>
    <w:rsid w:val="006975C1"/>
    <w:rsid w:val="006D6FB2"/>
    <w:rsid w:val="00725D67"/>
    <w:rsid w:val="007632E4"/>
    <w:rsid w:val="007827F8"/>
    <w:rsid w:val="00786F1E"/>
    <w:rsid w:val="007B4D16"/>
    <w:rsid w:val="007C43FF"/>
    <w:rsid w:val="008749B8"/>
    <w:rsid w:val="0093331C"/>
    <w:rsid w:val="009362F5"/>
    <w:rsid w:val="009434F4"/>
    <w:rsid w:val="00961868"/>
    <w:rsid w:val="0096453B"/>
    <w:rsid w:val="00965523"/>
    <w:rsid w:val="00996F66"/>
    <w:rsid w:val="009B6D73"/>
    <w:rsid w:val="009E6FA9"/>
    <w:rsid w:val="00A0778D"/>
    <w:rsid w:val="00A66A09"/>
    <w:rsid w:val="00A76E6E"/>
    <w:rsid w:val="00BA7B28"/>
    <w:rsid w:val="00BE52A0"/>
    <w:rsid w:val="00C24200"/>
    <w:rsid w:val="00C25995"/>
    <w:rsid w:val="00C3641C"/>
    <w:rsid w:val="00C773DE"/>
    <w:rsid w:val="00CE7F97"/>
    <w:rsid w:val="00CF4DA6"/>
    <w:rsid w:val="00D24FF5"/>
    <w:rsid w:val="00D52BCB"/>
    <w:rsid w:val="00D6022C"/>
    <w:rsid w:val="00DA563C"/>
    <w:rsid w:val="00E06DD0"/>
    <w:rsid w:val="00E26B94"/>
    <w:rsid w:val="00EC2CC4"/>
    <w:rsid w:val="00EC5EC5"/>
    <w:rsid w:val="00EE4DB1"/>
    <w:rsid w:val="00EE7A5E"/>
    <w:rsid w:val="00F64811"/>
    <w:rsid w:val="00F8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FF"/>
    <w:pPr>
      <w:widowControl w:val="0"/>
      <w:jc w:val="both"/>
    </w:pPr>
  </w:style>
  <w:style w:type="paragraph" w:styleId="3">
    <w:name w:val="heading 3"/>
    <w:basedOn w:val="a"/>
    <w:next w:val="a"/>
    <w:link w:val="3Char"/>
    <w:unhideWhenUsed/>
    <w:qFormat/>
    <w:rsid w:val="00C773DE"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5854"/>
    <w:pPr>
      <w:ind w:firstLineChars="200" w:firstLine="420"/>
    </w:pPr>
    <w:rPr>
      <w:rFonts w:ascii="Calibri" w:eastAsia="宋体" w:hAnsi="Calibri" w:cs="Times New Roman"/>
    </w:rPr>
  </w:style>
  <w:style w:type="character" w:customStyle="1" w:styleId="3Char">
    <w:name w:val="标题 3 Char"/>
    <w:basedOn w:val="a0"/>
    <w:link w:val="3"/>
    <w:rsid w:val="00C773DE"/>
    <w:rPr>
      <w:rFonts w:ascii="Times New Roman" w:eastAsia="宋体" w:hAnsi="Times New Roman" w:cs="Times New Roman"/>
      <w:b/>
      <w:bCs/>
      <w:sz w:val="32"/>
      <w:szCs w:val="32"/>
    </w:rPr>
  </w:style>
  <w:style w:type="paragraph" w:styleId="2">
    <w:name w:val="Body Text Indent 2"/>
    <w:basedOn w:val="a"/>
    <w:link w:val="2Char"/>
    <w:qFormat/>
    <w:rsid w:val="00C773DE"/>
    <w:pPr>
      <w:ind w:left="105" w:firstLine="690"/>
    </w:pPr>
    <w:rPr>
      <w:rFonts w:ascii="Times New Roman" w:eastAsia="宋体" w:hAnsi="Times New Roman" w:cs="Times New Roman"/>
      <w:sz w:val="32"/>
    </w:rPr>
  </w:style>
  <w:style w:type="character" w:customStyle="1" w:styleId="2Char">
    <w:name w:val="正文文本缩进 2 Char"/>
    <w:basedOn w:val="a0"/>
    <w:link w:val="2"/>
    <w:rsid w:val="00C773DE"/>
    <w:rPr>
      <w:rFonts w:ascii="Times New Roman" w:eastAsia="宋体" w:hAnsi="Times New Roman" w:cs="Times New Roman"/>
      <w:sz w:val="32"/>
    </w:rPr>
  </w:style>
  <w:style w:type="paragraph" w:styleId="a4">
    <w:name w:val="Balloon Text"/>
    <w:basedOn w:val="a"/>
    <w:link w:val="Char"/>
    <w:uiPriority w:val="99"/>
    <w:semiHidden/>
    <w:unhideWhenUsed/>
    <w:rsid w:val="00C773D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773DE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594697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594697"/>
  </w:style>
  <w:style w:type="paragraph" w:styleId="a6">
    <w:name w:val="header"/>
    <w:basedOn w:val="a"/>
    <w:link w:val="Char1"/>
    <w:uiPriority w:val="99"/>
    <w:unhideWhenUsed/>
    <w:rsid w:val="00586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8604B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86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8604B"/>
    <w:rPr>
      <w:sz w:val="18"/>
      <w:szCs w:val="18"/>
    </w:rPr>
  </w:style>
  <w:style w:type="table" w:styleId="a8">
    <w:name w:val="Table Grid"/>
    <w:basedOn w:val="a1"/>
    <w:uiPriority w:val="59"/>
    <w:qFormat/>
    <w:rsid w:val="009434F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9434F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unhideWhenUsed/>
    <w:qFormat/>
    <w:rsid w:val="00C773DE"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5854"/>
    <w:pPr>
      <w:ind w:firstLineChars="200" w:firstLine="420"/>
    </w:pPr>
    <w:rPr>
      <w:rFonts w:ascii="Calibri" w:eastAsia="宋体" w:hAnsi="Calibri" w:cs="Times New Roman"/>
    </w:rPr>
  </w:style>
  <w:style w:type="character" w:customStyle="1" w:styleId="3Char">
    <w:name w:val="标题 3 Char"/>
    <w:basedOn w:val="a0"/>
    <w:link w:val="3"/>
    <w:rsid w:val="00C773DE"/>
    <w:rPr>
      <w:rFonts w:ascii="Times New Roman" w:eastAsia="宋体" w:hAnsi="Times New Roman" w:cs="Times New Roman"/>
      <w:b/>
      <w:bCs/>
      <w:sz w:val="32"/>
      <w:szCs w:val="32"/>
    </w:rPr>
  </w:style>
  <w:style w:type="paragraph" w:styleId="2">
    <w:name w:val="Body Text Indent 2"/>
    <w:basedOn w:val="a"/>
    <w:link w:val="2Char"/>
    <w:qFormat/>
    <w:rsid w:val="00C773DE"/>
    <w:pPr>
      <w:ind w:left="105" w:firstLine="690"/>
    </w:pPr>
    <w:rPr>
      <w:rFonts w:ascii="Times New Roman" w:eastAsia="宋体" w:hAnsi="Times New Roman" w:cs="Times New Roman"/>
      <w:sz w:val="32"/>
    </w:rPr>
  </w:style>
  <w:style w:type="character" w:customStyle="1" w:styleId="2Char">
    <w:name w:val="正文文本缩进 2 Char"/>
    <w:basedOn w:val="a0"/>
    <w:link w:val="2"/>
    <w:rsid w:val="00C773DE"/>
    <w:rPr>
      <w:rFonts w:ascii="Times New Roman" w:eastAsia="宋体" w:hAnsi="Times New Roman" w:cs="Times New Roman"/>
      <w:sz w:val="32"/>
    </w:rPr>
  </w:style>
  <w:style w:type="paragraph" w:styleId="a4">
    <w:name w:val="Balloon Text"/>
    <w:basedOn w:val="a"/>
    <w:link w:val="Char"/>
    <w:uiPriority w:val="99"/>
    <w:semiHidden/>
    <w:unhideWhenUsed/>
    <w:rsid w:val="00C773D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773DE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594697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594697"/>
  </w:style>
  <w:style w:type="paragraph" w:styleId="a6">
    <w:name w:val="header"/>
    <w:basedOn w:val="a"/>
    <w:link w:val="Char1"/>
    <w:uiPriority w:val="99"/>
    <w:unhideWhenUsed/>
    <w:rsid w:val="00586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8604B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86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8604B"/>
    <w:rPr>
      <w:sz w:val="18"/>
      <w:szCs w:val="18"/>
    </w:rPr>
  </w:style>
  <w:style w:type="table" w:styleId="a8">
    <w:name w:val="Table Grid"/>
    <w:basedOn w:val="a1"/>
    <w:uiPriority w:val="59"/>
    <w:qFormat/>
    <w:rsid w:val="009434F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9434F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hcy</dc:creator>
  <cp:lastModifiedBy>dreamsummit</cp:lastModifiedBy>
  <cp:revision>18</cp:revision>
  <cp:lastPrinted>2017-12-27T01:09:00Z</cp:lastPrinted>
  <dcterms:created xsi:type="dcterms:W3CDTF">2017-12-13T02:27:00Z</dcterms:created>
  <dcterms:modified xsi:type="dcterms:W3CDTF">2018-01-11T08:21:00Z</dcterms:modified>
</cp:coreProperties>
</file>